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A" w:rsidRPr="00304181" w:rsidRDefault="003C048A" w:rsidP="003C048A">
      <w:pPr>
        <w:pStyle w:val="Bezodstpw"/>
        <w:rPr>
          <w:sz w:val="18"/>
          <w:szCs w:val="18"/>
        </w:rPr>
      </w:pPr>
      <w:r w:rsidRPr="00304181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</w:p>
    <w:p w:rsidR="003C048A" w:rsidRPr="00304181" w:rsidRDefault="003C048A" w:rsidP="003C048A">
      <w:pPr>
        <w:pStyle w:val="Bezodstpw"/>
        <w:rPr>
          <w:sz w:val="14"/>
          <w:szCs w:val="18"/>
        </w:rPr>
      </w:pPr>
      <w:r w:rsidRPr="00304181">
        <w:rPr>
          <w:sz w:val="14"/>
          <w:szCs w:val="18"/>
        </w:rPr>
        <w:t>(Imię i nazwisko rodzica/opiekuna prawnego)</w:t>
      </w:r>
    </w:p>
    <w:p w:rsidR="003C048A" w:rsidRPr="00304181" w:rsidRDefault="003C048A" w:rsidP="003C048A">
      <w:pPr>
        <w:pStyle w:val="Bezodstpw"/>
        <w:rPr>
          <w:sz w:val="18"/>
          <w:szCs w:val="18"/>
        </w:rPr>
      </w:pPr>
    </w:p>
    <w:p w:rsidR="003C048A" w:rsidRPr="00304181" w:rsidRDefault="003C048A" w:rsidP="003C048A">
      <w:pPr>
        <w:suppressAutoHyphens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04181">
        <w:rPr>
          <w:rFonts w:ascii="Times New Roman" w:eastAsia="Calibri" w:hAnsi="Times New Roman" w:cs="Times New Roman"/>
          <w:sz w:val="18"/>
          <w:szCs w:val="18"/>
          <w:lang w:eastAsia="en-US"/>
        </w:rPr>
        <w:t>e-mail……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E078BD">
        <w:rPr>
          <w:rFonts w:ascii="Times New Roman" w:eastAsia="Calibri" w:hAnsi="Times New Roman" w:cs="Times New Roman"/>
          <w:sz w:val="18"/>
          <w:szCs w:val="18"/>
          <w:lang w:eastAsia="en-US"/>
        </w:rPr>
        <w:t>…………………</w:t>
      </w:r>
    </w:p>
    <w:p w:rsidR="003C048A" w:rsidRPr="00304181" w:rsidRDefault="003C048A" w:rsidP="003C048A">
      <w:pPr>
        <w:suppressAutoHyphens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04181">
        <w:rPr>
          <w:rFonts w:ascii="Times New Roman" w:eastAsia="Calibri" w:hAnsi="Times New Roman" w:cs="Times New Roman"/>
          <w:sz w:val="18"/>
          <w:szCs w:val="18"/>
          <w:lang w:eastAsia="en-US"/>
        </w:rPr>
        <w:t>tel.……</w:t>
      </w:r>
      <w:r w:rsidR="00E078BD">
        <w:rPr>
          <w:rFonts w:ascii="Times New Roman" w:eastAsia="Calibri" w:hAnsi="Times New Roman" w:cs="Times New Roman"/>
          <w:sz w:val="18"/>
          <w:szCs w:val="18"/>
          <w:lang w:eastAsia="en-US"/>
        </w:rPr>
        <w:t>……………………</w:t>
      </w:r>
    </w:p>
    <w:p w:rsidR="003C048A" w:rsidRPr="00304181" w:rsidRDefault="003C048A" w:rsidP="003C048A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304181">
        <w:rPr>
          <w:rFonts w:cstheme="minorHAnsi"/>
          <w:b/>
          <w:sz w:val="18"/>
          <w:szCs w:val="18"/>
        </w:rPr>
        <w:t>DEKLARACJA</w:t>
      </w: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>Pobytu dziecka ……………</w:t>
      </w:r>
      <w:r w:rsidR="00E078BD">
        <w:rPr>
          <w:rFonts w:cstheme="minorHAnsi"/>
          <w:sz w:val="18"/>
          <w:szCs w:val="18"/>
        </w:rPr>
        <w:t>…………….</w:t>
      </w:r>
      <w:r>
        <w:rPr>
          <w:rFonts w:cstheme="minorHAnsi"/>
          <w:sz w:val="18"/>
          <w:szCs w:val="18"/>
        </w:rPr>
        <w:t xml:space="preserve">, pesel: </w:t>
      </w:r>
      <w:r w:rsidR="00E078BD">
        <w:rPr>
          <w:rFonts w:cstheme="minorHAnsi"/>
          <w:sz w:val="18"/>
          <w:szCs w:val="18"/>
        </w:rPr>
        <w:t>……………………………………………………………………………</w:t>
      </w:r>
    </w:p>
    <w:p w:rsidR="003C048A" w:rsidRPr="00304181" w:rsidRDefault="003C048A" w:rsidP="003C048A">
      <w:pPr>
        <w:pStyle w:val="Bezodstpw"/>
        <w:jc w:val="center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>(imię i nazwisko)</w:t>
      </w: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w Przedszkolu nr </w:t>
      </w:r>
      <w:r w:rsidR="00E078BD">
        <w:rPr>
          <w:rFonts w:cstheme="minorHAnsi"/>
          <w:sz w:val="18"/>
          <w:szCs w:val="18"/>
        </w:rPr>
        <w:t xml:space="preserve">47 „Leśny Ludek” </w:t>
      </w:r>
      <w:r>
        <w:rPr>
          <w:rFonts w:cstheme="minorHAnsi"/>
          <w:sz w:val="18"/>
          <w:szCs w:val="18"/>
        </w:rPr>
        <w:t xml:space="preserve"> </w:t>
      </w:r>
      <w:r w:rsidRPr="00304181">
        <w:rPr>
          <w:rFonts w:cstheme="minorHAnsi"/>
          <w:sz w:val="18"/>
          <w:szCs w:val="18"/>
        </w:rPr>
        <w:t>w</w:t>
      </w:r>
      <w:r w:rsidR="00E078BD">
        <w:rPr>
          <w:rFonts w:cstheme="minorHAnsi"/>
          <w:sz w:val="18"/>
          <w:szCs w:val="18"/>
        </w:rPr>
        <w:t xml:space="preserve">e Wrocławiu w roku </w:t>
      </w:r>
      <w:r w:rsidR="009C2A30">
        <w:rPr>
          <w:rFonts w:cstheme="minorHAnsi"/>
          <w:sz w:val="18"/>
          <w:szCs w:val="18"/>
        </w:rPr>
        <w:t>szkolnym 2022/2023</w:t>
      </w:r>
      <w:r w:rsidRPr="00304181">
        <w:rPr>
          <w:rFonts w:cstheme="minorHAnsi"/>
          <w:sz w:val="18"/>
          <w:szCs w:val="18"/>
        </w:rPr>
        <w:t xml:space="preserve"> obowiązująca</w:t>
      </w:r>
      <w:r>
        <w:rPr>
          <w:rFonts w:cstheme="minorHAnsi"/>
          <w:sz w:val="18"/>
          <w:szCs w:val="18"/>
        </w:rPr>
        <w:t xml:space="preserve"> </w:t>
      </w:r>
      <w:r w:rsidRPr="00304181">
        <w:rPr>
          <w:rFonts w:cstheme="minorHAnsi"/>
          <w:sz w:val="18"/>
          <w:szCs w:val="18"/>
        </w:rPr>
        <w:t xml:space="preserve">od dnia </w:t>
      </w:r>
      <w:r w:rsidR="00E078BD">
        <w:rPr>
          <w:rFonts w:cstheme="minorHAnsi"/>
          <w:b/>
          <w:sz w:val="18"/>
          <w:szCs w:val="18"/>
        </w:rPr>
        <w:t>01</w:t>
      </w:r>
      <w:r>
        <w:rPr>
          <w:rFonts w:cstheme="minorHAnsi"/>
          <w:b/>
          <w:sz w:val="18"/>
          <w:szCs w:val="18"/>
        </w:rPr>
        <w:t>.09</w:t>
      </w:r>
      <w:r w:rsidR="00783419">
        <w:rPr>
          <w:rFonts w:cstheme="minorHAnsi"/>
          <w:b/>
          <w:sz w:val="18"/>
          <w:szCs w:val="18"/>
        </w:rPr>
        <w:t>.2022</w:t>
      </w:r>
      <w:r w:rsidRPr="00304181">
        <w:rPr>
          <w:rFonts w:cstheme="minorHAnsi"/>
          <w:b/>
          <w:sz w:val="18"/>
          <w:szCs w:val="18"/>
        </w:rPr>
        <w:t xml:space="preserve"> r.</w:t>
      </w:r>
    </w:p>
    <w:p w:rsidR="003C048A" w:rsidRPr="00304181" w:rsidRDefault="003C048A" w:rsidP="003C048A">
      <w:pPr>
        <w:pStyle w:val="Bezodstpw"/>
        <w:jc w:val="center"/>
        <w:rPr>
          <w:rFonts w:cstheme="minorHAnsi"/>
          <w:sz w:val="18"/>
          <w:szCs w:val="18"/>
        </w:rPr>
      </w:pP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  <w:r w:rsidRPr="00304181">
        <w:rPr>
          <w:rFonts w:cstheme="minorHAnsi"/>
          <w:b/>
          <w:sz w:val="18"/>
          <w:szCs w:val="18"/>
        </w:rPr>
        <w:t>Dziecko korzystać będzie z</w:t>
      </w:r>
      <w:r w:rsidRPr="00304181">
        <w:rPr>
          <w:rFonts w:cstheme="minorHAnsi"/>
          <w:sz w:val="18"/>
          <w:szCs w:val="18"/>
        </w:rPr>
        <w:t>:</w:t>
      </w: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    a) jednego posiłku (wymienić ………………………………………………)</w:t>
      </w: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    b) dwóch posiłków (wymienić…………………………………………………)</w:t>
      </w:r>
    </w:p>
    <w:p w:rsidR="003C048A" w:rsidRPr="00907F0C" w:rsidRDefault="003C048A" w:rsidP="003C048A">
      <w:pPr>
        <w:pStyle w:val="Bezodstpw"/>
        <w:rPr>
          <w:rFonts w:cstheme="minorHAnsi"/>
          <w:sz w:val="18"/>
          <w:szCs w:val="18"/>
          <w:u w:val="single"/>
        </w:rPr>
      </w:pPr>
      <w:r w:rsidRPr="00907F0C">
        <w:rPr>
          <w:rFonts w:cstheme="minorHAnsi"/>
          <w:sz w:val="18"/>
          <w:szCs w:val="18"/>
          <w:u w:val="single"/>
        </w:rPr>
        <w:t xml:space="preserve">    c) trzech posiłków (śniadanie, zupa + deser, II danie obiadowe) </w:t>
      </w: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 Rodzaj i godziny wydawania posiłków określa ramowy rozkład dnia i Statut Przedszkola.</w:t>
      </w: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</w:p>
    <w:p w:rsidR="003C048A" w:rsidRPr="00304181" w:rsidRDefault="003C048A" w:rsidP="003C048A">
      <w:pPr>
        <w:pStyle w:val="Bezodstpw"/>
        <w:rPr>
          <w:rFonts w:cstheme="minorHAnsi"/>
          <w:sz w:val="18"/>
          <w:szCs w:val="18"/>
        </w:rPr>
      </w:pPr>
      <w:r w:rsidRPr="00304181">
        <w:rPr>
          <w:rFonts w:cstheme="minorHAnsi"/>
          <w:b/>
          <w:sz w:val="18"/>
          <w:szCs w:val="18"/>
        </w:rPr>
        <w:t>Rodzic zobowiązuje się do</w:t>
      </w:r>
      <w:r w:rsidRPr="00304181">
        <w:rPr>
          <w:rFonts w:cstheme="minorHAnsi"/>
          <w:sz w:val="18"/>
          <w:szCs w:val="18"/>
        </w:rPr>
        <w:t>:</w:t>
      </w:r>
    </w:p>
    <w:p w:rsidR="003C048A" w:rsidRPr="00304181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>Zapoznania się z treścią Statutu Przedszkola i przestrzegania jego   postanowień.</w:t>
      </w:r>
    </w:p>
    <w:p w:rsidR="003C048A" w:rsidRPr="00304181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Współpracy z Przedszkolem, w szczególności w zakresie spraw związanych  </w:t>
      </w:r>
      <w:r w:rsidRPr="00304181">
        <w:rPr>
          <w:rFonts w:cstheme="minorHAnsi"/>
          <w:sz w:val="18"/>
          <w:szCs w:val="18"/>
        </w:rPr>
        <w:br/>
        <w:t>z przebiegiem procesu wychowawczo – dydaktycznego, którego uczestnikiem jest jego dziecko.</w:t>
      </w:r>
    </w:p>
    <w:p w:rsidR="003C048A" w:rsidRPr="00304181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>Przyprowadzania do Przedszkola zdrowego dziecka i niezwłocznego powiadamiania</w:t>
      </w:r>
    </w:p>
    <w:p w:rsidR="003C048A" w:rsidRPr="00304181" w:rsidRDefault="003C048A" w:rsidP="003C048A">
      <w:pPr>
        <w:pStyle w:val="Bezodstpw"/>
        <w:ind w:left="720"/>
        <w:jc w:val="both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>w przypadku choroby zakaźnej.</w:t>
      </w:r>
    </w:p>
    <w:p w:rsidR="003C048A" w:rsidRPr="00304181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18"/>
          <w:szCs w:val="18"/>
        </w:rPr>
      </w:pPr>
      <w:r w:rsidRPr="00304181">
        <w:rPr>
          <w:rFonts w:cstheme="minorHAnsi"/>
          <w:sz w:val="18"/>
          <w:szCs w:val="18"/>
        </w:rPr>
        <w:t>Wniesienia pisemnego usprawiedliwienia w terminie 7 dni, po zakończeniu nieobecności dziecka powyżej 30 dni kalendarzowych.</w:t>
      </w:r>
    </w:p>
    <w:p w:rsidR="003C048A" w:rsidRPr="00304181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Przyprowadzania dziecka do Przedszkola do godziny </w:t>
      </w:r>
      <w:r w:rsidRPr="00304181">
        <w:rPr>
          <w:rFonts w:cstheme="minorHAnsi"/>
          <w:b/>
          <w:sz w:val="18"/>
          <w:szCs w:val="18"/>
        </w:rPr>
        <w:t>8:30</w:t>
      </w:r>
      <w:r w:rsidRPr="00304181">
        <w:rPr>
          <w:rFonts w:cstheme="minorHAnsi"/>
          <w:sz w:val="18"/>
          <w:szCs w:val="18"/>
        </w:rPr>
        <w:t xml:space="preserve"> i terminowego odbierania dziecka, tj. do godziny </w:t>
      </w:r>
      <w:r w:rsidR="00F75E58">
        <w:rPr>
          <w:rFonts w:cstheme="minorHAnsi"/>
          <w:b/>
          <w:sz w:val="18"/>
          <w:szCs w:val="18"/>
        </w:rPr>
        <w:t>17.00</w:t>
      </w:r>
      <w:r w:rsidRPr="00304181">
        <w:rPr>
          <w:rFonts w:cstheme="minorHAnsi"/>
          <w:b/>
          <w:sz w:val="18"/>
          <w:szCs w:val="18"/>
        </w:rPr>
        <w:t xml:space="preserve"> </w:t>
      </w:r>
      <w:r w:rsidRPr="00304181">
        <w:rPr>
          <w:rFonts w:cstheme="minorHAnsi"/>
          <w:sz w:val="18"/>
          <w:szCs w:val="18"/>
        </w:rPr>
        <w:t>z Przedszkola przez rodziców/opiekunów prawnych lub osobę wskazaną przez nich w pisemnym upoważnieniu, wystawionym w obecności dyrektora lub nauczyciela Przedszkola.</w:t>
      </w:r>
    </w:p>
    <w:p w:rsidR="003C048A" w:rsidRPr="00304181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Powiadamiania telefonicznie o nieobecności dziecka lub spóźnieniu do godziny </w:t>
      </w:r>
      <w:r w:rsidRPr="00304181">
        <w:rPr>
          <w:rFonts w:cstheme="minorHAnsi"/>
          <w:b/>
          <w:sz w:val="18"/>
          <w:szCs w:val="18"/>
        </w:rPr>
        <w:t>9:00.</w:t>
      </w:r>
    </w:p>
    <w:p w:rsidR="00F75E58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75E58">
        <w:rPr>
          <w:rFonts w:cstheme="minorHAnsi"/>
          <w:sz w:val="18"/>
          <w:szCs w:val="18"/>
        </w:rPr>
        <w:t xml:space="preserve">Do złożenia ewentualnego wniosku u dyrektora Przedszkola, do którego dziecko uczęszcza, o konieczności skorzystania ze świadczeń Przedszkola pełniącego dyżur wakacyjny do dnia </w:t>
      </w:r>
      <w:r w:rsidR="00F75E58" w:rsidRPr="00F75E58">
        <w:rPr>
          <w:rFonts w:cstheme="minorHAnsi"/>
          <w:b/>
          <w:sz w:val="18"/>
          <w:szCs w:val="18"/>
        </w:rPr>
        <w:t>31 maja</w:t>
      </w:r>
      <w:r w:rsidRPr="00F75E58">
        <w:rPr>
          <w:rFonts w:cstheme="minorHAnsi"/>
          <w:sz w:val="18"/>
          <w:szCs w:val="18"/>
        </w:rPr>
        <w:t xml:space="preserve"> danego roku kalendarzowego</w:t>
      </w:r>
    </w:p>
    <w:p w:rsidR="003C048A" w:rsidRPr="00F75E58" w:rsidRDefault="003C048A" w:rsidP="003C048A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75E58">
        <w:rPr>
          <w:rFonts w:cstheme="minorHAnsi"/>
          <w:sz w:val="18"/>
          <w:szCs w:val="18"/>
        </w:rPr>
        <w:t xml:space="preserve"> Wnoszenia opłaty na rzecz Przedszkola, z tytułu świadczonych usług składającej się z:</w:t>
      </w:r>
    </w:p>
    <w:p w:rsidR="003C048A" w:rsidRPr="00304181" w:rsidRDefault="003C048A" w:rsidP="003C048A">
      <w:pPr>
        <w:pStyle w:val="Bezodstpw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 xml:space="preserve">  Odpłatności pokrywającej koszty surowców zużytych do gotowania posiłków w kwocie </w:t>
      </w:r>
    </w:p>
    <w:p w:rsidR="003C048A" w:rsidRPr="00304181" w:rsidRDefault="00F75E58" w:rsidP="003C048A">
      <w:pPr>
        <w:pStyle w:val="Bezodstpw"/>
        <w:ind w:left="61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10</w:t>
      </w:r>
      <w:r w:rsidR="009C2A30">
        <w:rPr>
          <w:rFonts w:cstheme="minorHAnsi"/>
          <w:sz w:val="18"/>
          <w:szCs w:val="18"/>
        </w:rPr>
        <w:t xml:space="preserve"> zł (słownie: dziesięć </w:t>
      </w:r>
      <w:bookmarkStart w:id="0" w:name="_GoBack"/>
      <w:bookmarkEnd w:id="0"/>
      <w:r w:rsidR="003C048A" w:rsidRPr="00304181">
        <w:rPr>
          <w:rFonts w:cstheme="minorHAnsi"/>
          <w:sz w:val="18"/>
          <w:szCs w:val="18"/>
        </w:rPr>
        <w:t>zł) za każdy dzień pobytu dziecka w Przedszkolu.</w:t>
      </w:r>
    </w:p>
    <w:p w:rsidR="003C048A" w:rsidRDefault="003C048A" w:rsidP="003C048A">
      <w:pPr>
        <w:pStyle w:val="Bezodstpw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>Płatnych zajęć wychowawczych, dydaktycznych i opiekuńczych w zakresie przekraczającym bezpłatny wymiar zajęć.</w:t>
      </w:r>
    </w:p>
    <w:p w:rsidR="003C048A" w:rsidRPr="00304181" w:rsidRDefault="003C048A" w:rsidP="003C048A">
      <w:pPr>
        <w:pStyle w:val="Bezodstpw"/>
        <w:jc w:val="both"/>
        <w:rPr>
          <w:rFonts w:cstheme="minorHAnsi"/>
          <w:sz w:val="18"/>
          <w:szCs w:val="18"/>
        </w:rPr>
      </w:pPr>
    </w:p>
    <w:p w:rsidR="003C048A" w:rsidRPr="009451A8" w:rsidRDefault="003C048A" w:rsidP="003C048A">
      <w:pPr>
        <w:pStyle w:val="Bezodstpw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9451A8">
        <w:rPr>
          <w:rFonts w:cstheme="minorHAnsi"/>
          <w:sz w:val="18"/>
          <w:szCs w:val="18"/>
        </w:rPr>
        <w:t xml:space="preserve">Terminowego wnoszenia opłat z tytułu korzystania przez dziecko ze świadczeń Przedszkola do </w:t>
      </w:r>
      <w:r w:rsidRPr="009451A8">
        <w:rPr>
          <w:rFonts w:cstheme="minorHAnsi"/>
          <w:b/>
          <w:sz w:val="18"/>
          <w:szCs w:val="18"/>
        </w:rPr>
        <w:t xml:space="preserve">15 dnia </w:t>
      </w:r>
      <w:r w:rsidRPr="009451A8">
        <w:rPr>
          <w:rFonts w:cstheme="minorHAnsi"/>
          <w:sz w:val="18"/>
          <w:szCs w:val="18"/>
        </w:rPr>
        <w:t>każdego miesiąca, przelewem na</w:t>
      </w:r>
      <w:r w:rsidR="00F75E58">
        <w:rPr>
          <w:rFonts w:cstheme="minorHAnsi"/>
          <w:sz w:val="18"/>
          <w:szCs w:val="18"/>
        </w:rPr>
        <w:t xml:space="preserve"> indywidualny </w:t>
      </w:r>
      <w:r w:rsidRPr="009451A8">
        <w:rPr>
          <w:rFonts w:cstheme="minorHAnsi"/>
          <w:sz w:val="18"/>
          <w:szCs w:val="18"/>
        </w:rPr>
        <w:t xml:space="preserve"> rachunek bankowy</w:t>
      </w:r>
      <w:r w:rsidR="00F75E58">
        <w:rPr>
          <w:rFonts w:cstheme="minorHAnsi"/>
          <w:sz w:val="18"/>
          <w:szCs w:val="18"/>
        </w:rPr>
        <w:t xml:space="preserve"> ,który zostanie przesłany pocztą elektroniczną  wraz z pierwszą opłatą za przedszkole.  </w:t>
      </w:r>
      <w:r w:rsidRPr="009451A8">
        <w:rPr>
          <w:rFonts w:cstheme="minorHAnsi"/>
          <w:sz w:val="18"/>
          <w:szCs w:val="18"/>
        </w:rPr>
        <w:t xml:space="preserve"> / </w:t>
      </w:r>
      <w:r w:rsidRPr="009451A8">
        <w:rPr>
          <w:rFonts w:cstheme="minorHAnsi"/>
          <w:sz w:val="18"/>
          <w:szCs w:val="18"/>
        </w:rPr>
        <w:lastRenderedPageBreak/>
        <w:t xml:space="preserve">W treści przelewu rodzic umieszcza informację </w:t>
      </w:r>
      <w:r w:rsidRPr="009451A8">
        <w:rPr>
          <w:rFonts w:cstheme="minorHAnsi"/>
          <w:i/>
          <w:sz w:val="18"/>
          <w:szCs w:val="18"/>
          <w:u w:val="single"/>
        </w:rPr>
        <w:t>opłata za przedszkole / grupa / imię i nazwisko dziecka / za miesiąc</w:t>
      </w:r>
      <w:r w:rsidRPr="009451A8">
        <w:rPr>
          <w:rFonts w:cstheme="minorHAnsi"/>
          <w:sz w:val="18"/>
          <w:szCs w:val="18"/>
        </w:rPr>
        <w:t>, na podstawie informacji przekazanej w formie elektronicznej przez Przedszkole. Termin dokonania płatności oznacza dzień wpływu należności na wyżej wymieniony rachunek bankowy.</w:t>
      </w:r>
    </w:p>
    <w:p w:rsidR="003C048A" w:rsidRPr="00304181" w:rsidRDefault="003C048A" w:rsidP="003C048A">
      <w:pPr>
        <w:pStyle w:val="Bezodstpw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304181">
        <w:rPr>
          <w:rFonts w:cstheme="minorHAnsi"/>
          <w:sz w:val="18"/>
          <w:szCs w:val="18"/>
        </w:rPr>
        <w:t>Uiszczania naliczanych ustawowych odsetek po dokonaniu opłaty po terminie.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b/>
          <w:bCs/>
          <w:sz w:val="18"/>
          <w:szCs w:val="18"/>
          <w:lang w:eastAsia="en-US"/>
        </w:rPr>
      </w:pP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b/>
          <w:bCs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b/>
          <w:bCs/>
          <w:sz w:val="18"/>
          <w:szCs w:val="18"/>
          <w:lang w:eastAsia="en-US"/>
        </w:rPr>
        <w:t>Informacja: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>W przypadku powstania zaległości w opłatach wynikających z deklaracji rodzica za jeden miesiąc, po uprzednim pisemnym wezwaniu Rodzica do zapłaty z określeniem siedmiodniowego terminu płatności zaległej należności, nastąpi wszczęcie postępowania egzekucyjnego.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</w:p>
    <w:p w:rsidR="003C048A" w:rsidRPr="00304181" w:rsidRDefault="003C048A" w:rsidP="003C048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04181">
        <w:rPr>
          <w:rFonts w:asciiTheme="minorHAnsi" w:hAnsiTheme="minorHAnsi" w:cstheme="minorHAnsi"/>
          <w:sz w:val="18"/>
          <w:szCs w:val="18"/>
        </w:rPr>
        <w:t>W przypadku wystąpienia nadpłaty będzie ona zaliczana na poczet przyszłych płatności za świadczenia Przedszkola. Rozliczenie ewentualnej nadpłaty, po zakończeniu edukacji dziecka Przedszkole przekaże na wskazany przez Rodzica rachunek bankowy.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b/>
          <w:sz w:val="18"/>
          <w:szCs w:val="18"/>
          <w:lang w:eastAsia="en-US"/>
        </w:rPr>
      </w:pP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b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b/>
          <w:sz w:val="18"/>
          <w:szCs w:val="18"/>
          <w:lang w:eastAsia="en-US"/>
        </w:rPr>
        <w:t>Wysokość opłat naliczana jest na podstawie: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Calibri" w:hAnsiTheme="minorHAnsi" w:cs="Times New Roman"/>
          <w:b/>
          <w:sz w:val="18"/>
          <w:szCs w:val="18"/>
          <w:lang w:eastAsia="en-US"/>
        </w:rPr>
      </w:pPr>
    </w:p>
    <w:p w:rsidR="00F75E58" w:rsidRPr="00F75E58" w:rsidRDefault="00F75E58" w:rsidP="00F75E5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  <w:r>
        <w:rPr>
          <w:rFonts w:asciiTheme="minorHAnsi" w:eastAsia="Calibri" w:hAnsiTheme="minorHAnsi" w:cs="Times New Roman"/>
          <w:sz w:val="18"/>
          <w:szCs w:val="18"/>
          <w:lang w:eastAsia="en-US"/>
        </w:rPr>
        <w:t xml:space="preserve"> Uchwały</w:t>
      </w:r>
      <w:r w:rsidRPr="00F75E58">
        <w:rPr>
          <w:rFonts w:asciiTheme="minorHAnsi" w:eastAsia="Calibri" w:hAnsiTheme="minorHAnsi" w:cs="Times New Roman"/>
          <w:sz w:val="18"/>
          <w:szCs w:val="18"/>
          <w:lang w:eastAsia="en-US"/>
        </w:rPr>
        <w:t xml:space="preserve"> nr IX/222/19 Rady Miejskiej Wrocławia</w:t>
      </w:r>
      <w:r>
        <w:rPr>
          <w:rFonts w:asciiTheme="minorHAnsi" w:eastAsia="Calibri" w:hAnsiTheme="minorHAnsi" w:cs="Times New Roman"/>
          <w:sz w:val="18"/>
          <w:szCs w:val="18"/>
          <w:lang w:eastAsia="en-US"/>
        </w:rPr>
        <w:t xml:space="preserve"> </w:t>
      </w:r>
      <w:r w:rsidRPr="00F75E58">
        <w:rPr>
          <w:rFonts w:asciiTheme="minorHAnsi" w:eastAsia="Calibri" w:hAnsiTheme="minorHAnsi" w:cs="Times New Roman"/>
          <w:sz w:val="18"/>
          <w:szCs w:val="18"/>
          <w:lang w:eastAsia="en-US"/>
        </w:rPr>
        <w:t>z dnia 16 maja 2019 r.</w:t>
      </w:r>
    </w:p>
    <w:p w:rsidR="003C048A" w:rsidRPr="00304181" w:rsidRDefault="00F75E58" w:rsidP="00F75E58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  <w:r>
        <w:rPr>
          <w:rFonts w:asciiTheme="minorHAnsi" w:eastAsia="Calibri" w:hAnsiTheme="minorHAnsi" w:cs="Times New Roman"/>
          <w:sz w:val="18"/>
          <w:szCs w:val="18"/>
          <w:lang w:eastAsia="en-US"/>
        </w:rPr>
        <w:t>zmieniającej</w:t>
      </w:r>
      <w:r w:rsidRPr="00F75E58">
        <w:rPr>
          <w:rFonts w:asciiTheme="minorHAnsi" w:eastAsia="Calibri" w:hAnsiTheme="minorHAnsi" w:cs="Times New Roman"/>
          <w:sz w:val="18"/>
          <w:szCs w:val="18"/>
          <w:lang w:eastAsia="en-US"/>
        </w:rPr>
        <w:t xml:space="preserve"> uchwałę nr L/1187/18 Rady Miejskiej Wrocławia</w:t>
      </w:r>
      <w:r w:rsidR="003C048A"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 xml:space="preserve"> </w:t>
      </w:r>
      <w:r w:rsidR="00A515DC">
        <w:rPr>
          <w:rFonts w:asciiTheme="minorHAnsi" w:eastAsia="Calibri" w:hAnsiTheme="minorHAnsi" w:cs="Times New Roman"/>
          <w:b/>
          <w:i/>
          <w:sz w:val="18"/>
          <w:szCs w:val="18"/>
          <w:lang w:eastAsia="en-US"/>
        </w:rPr>
        <w:t xml:space="preserve"> z dnia 11</w:t>
      </w:r>
      <w:r w:rsidR="003C048A" w:rsidRPr="00304181">
        <w:rPr>
          <w:rFonts w:asciiTheme="minorHAnsi" w:eastAsia="Calibri" w:hAnsiTheme="minorHAnsi" w:cs="Times New Roman"/>
          <w:b/>
          <w:i/>
          <w:sz w:val="18"/>
          <w:szCs w:val="18"/>
          <w:lang w:eastAsia="en-US"/>
        </w:rPr>
        <w:t>stycznia 2018 r</w:t>
      </w:r>
      <w:r w:rsidR="003C048A"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 xml:space="preserve">.                   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>w sprawie ustalenia czasu bezpłatnego nauczania, wychowania i opieki oraz wysokości opłaty za korzystanie z wychowania przedszkolnego w Przedszkolach publi</w:t>
      </w:r>
      <w:r>
        <w:rPr>
          <w:rFonts w:asciiTheme="minorHAnsi" w:eastAsia="Calibri" w:hAnsiTheme="minorHAnsi" w:cs="Times New Roman"/>
          <w:sz w:val="18"/>
          <w:szCs w:val="18"/>
          <w:lang w:eastAsia="en-US"/>
        </w:rPr>
        <w:t>cznych prowadzonych przez gminę;</w:t>
      </w:r>
    </w:p>
    <w:p w:rsidR="003C048A" w:rsidRPr="00304181" w:rsidRDefault="003C048A" w:rsidP="003C048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  <w:r>
        <w:rPr>
          <w:rFonts w:asciiTheme="minorHAnsi" w:eastAsia="Calibri" w:hAnsiTheme="minorHAnsi" w:cs="Times New Roman"/>
          <w:sz w:val="18"/>
          <w:szCs w:val="18"/>
          <w:lang w:eastAsia="en-US"/>
        </w:rPr>
        <w:t>Niniejszej deklaracji;</w:t>
      </w:r>
    </w:p>
    <w:p w:rsidR="003C048A" w:rsidRDefault="003C048A" w:rsidP="003C048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>Prowadzonego przez przedszkole rejestru czasu pobytu dziecka w Przedszkolu   w formie elektronicznej lub papierowej.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br/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>……….……………………………</w:t>
      </w:r>
    </w:p>
    <w:p w:rsidR="003C048A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>Rodzic / prawny opiekun</w:t>
      </w:r>
    </w:p>
    <w:p w:rsidR="003C048A" w:rsidRPr="0063264E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Theme="minorHAnsi" w:eastAsia="Calibri" w:hAnsiTheme="minorHAnsi" w:cs="Times New Roman"/>
          <w:b/>
          <w:sz w:val="18"/>
          <w:szCs w:val="18"/>
          <w:lang w:eastAsia="en-US"/>
        </w:rPr>
      </w:pPr>
    </w:p>
    <w:p w:rsidR="003C048A" w:rsidRPr="00BB3B88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BB3B88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 xml:space="preserve">Wyrażam zgodę na przetwarzanie moich danych osobowych zawartych w deklaracji w celu realizacji świadczenia usług przedszkola (na podstawie art. 6 ust. 1 lit. a </w:t>
      </w:r>
      <w:r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 xml:space="preserve">i c </w:t>
      </w:r>
      <w:r w:rsidRPr="00BB3B88">
        <w:rPr>
          <w:rFonts w:cstheme="minorHAnsi"/>
          <w:b/>
          <w:sz w:val="16"/>
          <w:szCs w:val="16"/>
        </w:rPr>
        <w:t xml:space="preserve">Rozporządzenia Parlamentu Europejskiego i Rady (UE) 2016/679 z dnia 27 kwietnia 2016 r. w sprawie ochrony osób fizycznych </w:t>
      </w:r>
      <w:r>
        <w:rPr>
          <w:rFonts w:cstheme="minorHAnsi"/>
          <w:b/>
          <w:sz w:val="16"/>
          <w:szCs w:val="16"/>
        </w:rPr>
        <w:br/>
      </w:r>
      <w:r w:rsidRPr="00BB3B88">
        <w:rPr>
          <w:rFonts w:cstheme="minorHAnsi"/>
          <w:b/>
          <w:sz w:val="16"/>
          <w:szCs w:val="16"/>
        </w:rPr>
        <w:t>w związku z przetwarzaniem danych osobowych i w sprawie swobodnego przepływu takich danych ora</w:t>
      </w:r>
      <w:r>
        <w:rPr>
          <w:rFonts w:cstheme="minorHAnsi"/>
          <w:b/>
          <w:sz w:val="16"/>
          <w:szCs w:val="16"/>
        </w:rPr>
        <w:t xml:space="preserve">z uchylenia dyrektywy 95/46/WE </w:t>
      </w:r>
      <w:r w:rsidRPr="00BB3B88">
        <w:rPr>
          <w:rFonts w:cstheme="minorHAnsi"/>
          <w:b/>
          <w:sz w:val="16"/>
          <w:szCs w:val="16"/>
        </w:rPr>
        <w:t>Dz.U.UE.L.2016.119.1</w:t>
      </w:r>
      <w:r>
        <w:rPr>
          <w:rFonts w:cstheme="minorHAnsi"/>
          <w:b/>
          <w:sz w:val="16"/>
          <w:szCs w:val="16"/>
        </w:rPr>
        <w:t>)</w:t>
      </w:r>
    </w:p>
    <w:p w:rsidR="003C048A" w:rsidRPr="0063264E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imes New Roman"/>
          <w:b/>
          <w:sz w:val="18"/>
          <w:szCs w:val="18"/>
          <w:lang w:eastAsia="en-US"/>
        </w:rPr>
      </w:pPr>
    </w:p>
    <w:p w:rsidR="003C048A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imes New Roman"/>
          <w:sz w:val="18"/>
          <w:szCs w:val="18"/>
          <w:lang w:eastAsia="en-US"/>
        </w:rPr>
      </w:pP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>……….……………………………</w:t>
      </w:r>
    </w:p>
    <w:p w:rsidR="003C048A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Theme="minorHAnsi" w:eastAsia="Calibri" w:hAnsiTheme="minorHAnsi" w:cs="Times New Roman"/>
          <w:sz w:val="18"/>
          <w:szCs w:val="18"/>
          <w:lang w:eastAsia="en-US"/>
        </w:rPr>
      </w:pPr>
      <w:r w:rsidRPr="00304181">
        <w:rPr>
          <w:rFonts w:asciiTheme="minorHAnsi" w:eastAsia="Calibri" w:hAnsiTheme="minorHAnsi" w:cs="Times New Roman"/>
          <w:sz w:val="18"/>
          <w:szCs w:val="18"/>
          <w:lang w:eastAsia="en-US"/>
        </w:rPr>
        <w:t>Rodzic / prawny opiekun</w:t>
      </w:r>
    </w:p>
    <w:p w:rsidR="003C048A" w:rsidRPr="00304181" w:rsidRDefault="003C048A" w:rsidP="003C048A">
      <w:pPr>
        <w:suppressAutoHyphens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Theme="minorHAnsi" w:eastAsia="Calibri" w:hAnsiTheme="minorHAnsi" w:cs="Times New Roman"/>
          <w:sz w:val="18"/>
          <w:szCs w:val="18"/>
          <w:lang w:eastAsia="en-US"/>
        </w:rPr>
      </w:pPr>
    </w:p>
    <w:p w:rsidR="003C048A" w:rsidRPr="00DF6798" w:rsidRDefault="003C048A" w:rsidP="003C04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Times New Roman"/>
          <w:sz w:val="16"/>
          <w:szCs w:val="18"/>
          <w:lang w:eastAsia="en-US"/>
        </w:rPr>
      </w:pPr>
      <w:r w:rsidRPr="00DF6798">
        <w:rPr>
          <w:rFonts w:asciiTheme="minorHAnsi" w:eastAsia="Calibri" w:hAnsiTheme="minorHAnsi" w:cs="Times New Roman"/>
          <w:sz w:val="16"/>
          <w:szCs w:val="18"/>
          <w:lang w:eastAsia="en-US"/>
        </w:rPr>
        <w:t xml:space="preserve">   </w:t>
      </w:r>
      <w:r>
        <w:rPr>
          <w:rFonts w:asciiTheme="minorHAnsi" w:eastAsia="Calibri" w:hAnsiTheme="minorHAnsi" w:cs="Times New Roman"/>
          <w:sz w:val="16"/>
          <w:szCs w:val="18"/>
          <w:lang w:eastAsia="en-US"/>
        </w:rPr>
        <w:t xml:space="preserve">     </w:t>
      </w:r>
      <w:r w:rsidRPr="00DF6798">
        <w:rPr>
          <w:rFonts w:asciiTheme="minorHAnsi" w:eastAsia="Calibri" w:hAnsiTheme="minorHAnsi" w:cs="Times New Roman"/>
          <w:sz w:val="16"/>
          <w:szCs w:val="18"/>
          <w:lang w:eastAsia="en-US"/>
        </w:rPr>
        <w:t xml:space="preserve">  Deklaracje sporządzono w dwóch jednobrzmiących egzemplarzach po jednym dla każdej ze stron.</w:t>
      </w:r>
    </w:p>
    <w:p w:rsidR="0052720E" w:rsidRDefault="0052720E"/>
    <w:sectPr w:rsidR="0052720E" w:rsidSect="00B2799B">
      <w:pgSz w:w="16838" w:h="11906" w:orient="landscape"/>
      <w:pgMar w:top="851" w:right="820" w:bottom="851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93"/>
    <w:multiLevelType w:val="hybridMultilevel"/>
    <w:tmpl w:val="7B68A988"/>
    <w:lvl w:ilvl="0" w:tplc="318C2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BDA"/>
    <w:multiLevelType w:val="hybridMultilevel"/>
    <w:tmpl w:val="38E03466"/>
    <w:lvl w:ilvl="0" w:tplc="914C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4664"/>
    <w:multiLevelType w:val="hybridMultilevel"/>
    <w:tmpl w:val="02C47F0E"/>
    <w:lvl w:ilvl="0" w:tplc="04150017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7"/>
    <w:rsid w:val="001D1299"/>
    <w:rsid w:val="003C048A"/>
    <w:rsid w:val="0052720E"/>
    <w:rsid w:val="00783419"/>
    <w:rsid w:val="007D0777"/>
    <w:rsid w:val="009C2A30"/>
    <w:rsid w:val="00A515DC"/>
    <w:rsid w:val="00BD18BA"/>
    <w:rsid w:val="00E078BD"/>
    <w:rsid w:val="00ED2AA3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4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048A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4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048A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Jowita Maziarz</cp:lastModifiedBy>
  <cp:revision>10</cp:revision>
  <cp:lastPrinted>2021-07-14T12:58:00Z</cp:lastPrinted>
  <dcterms:created xsi:type="dcterms:W3CDTF">2018-09-07T08:17:00Z</dcterms:created>
  <dcterms:modified xsi:type="dcterms:W3CDTF">2022-09-07T06:35:00Z</dcterms:modified>
</cp:coreProperties>
</file>